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40E4" w14:textId="709B3D83" w:rsidR="001017BE" w:rsidRPr="00373C19" w:rsidRDefault="001017BE" w:rsidP="00B04327">
      <w:pPr>
        <w:shd w:val="clear" w:color="auto" w:fill="FFFFFF"/>
        <w:spacing w:before="240" w:after="240" w:line="330" w:lineRule="atLeast"/>
        <w:jc w:val="center"/>
        <w:textAlignment w:val="baseline"/>
        <w:rPr>
          <w:rFonts w:ascii="Open Sans" w:eastAsia="Times New Roman" w:hAnsi="Open Sans" w:cs="Open Sans"/>
          <w:color w:val="404040"/>
          <w:lang w:eastAsia="en-AU"/>
        </w:rPr>
      </w:pPr>
      <w:r w:rsidRPr="00373C19">
        <w:rPr>
          <w:rFonts w:ascii="Open Sans" w:hAnsi="Open Sans" w:cs="Open Sans"/>
          <w:noProof/>
          <w:lang w:eastAsia="en-AU"/>
        </w:rPr>
        <w:drawing>
          <wp:inline distT="0" distB="0" distL="0" distR="0" wp14:anchorId="0E93B238" wp14:editId="5328C9E9">
            <wp:extent cx="30765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1E9F" w14:textId="49ACEA9A" w:rsidR="001017BE" w:rsidRPr="00373C19" w:rsidRDefault="001017BE" w:rsidP="005B00FA">
      <w:pPr>
        <w:shd w:val="clear" w:color="auto" w:fill="FFFFFF"/>
        <w:spacing w:before="240" w:after="240" w:line="330" w:lineRule="atLeast"/>
        <w:textAlignment w:val="baseline"/>
        <w:rPr>
          <w:rFonts w:ascii="Open Sans" w:eastAsia="Times New Roman" w:hAnsi="Open Sans" w:cs="Open Sans"/>
          <w:color w:val="404040"/>
          <w:lang w:eastAsia="en-AU"/>
        </w:rPr>
      </w:pPr>
    </w:p>
    <w:p w14:paraId="09B0E500" w14:textId="4C23FA53" w:rsidR="001017BE" w:rsidRPr="00EF35D0" w:rsidRDefault="00EF35D0" w:rsidP="001017BE">
      <w:pPr>
        <w:shd w:val="clear" w:color="auto" w:fill="FFFFFF"/>
        <w:spacing w:before="240" w:after="240" w:line="330" w:lineRule="atLeast"/>
        <w:jc w:val="center"/>
        <w:textAlignment w:val="baseline"/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en-AU"/>
        </w:rPr>
      </w:pPr>
      <w:r w:rsidRPr="00EF35D0">
        <w:rPr>
          <w:rFonts w:ascii="Open Sans" w:eastAsia="Times New Roman" w:hAnsi="Open Sans" w:cs="Open Sans"/>
          <w:b/>
          <w:bCs/>
          <w:color w:val="404040"/>
          <w:sz w:val="28"/>
          <w:szCs w:val="28"/>
          <w:lang w:eastAsia="en-AU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017BE" w:rsidRPr="00373C19" w14:paraId="3F43E3D0" w14:textId="77777777" w:rsidTr="00135411">
        <w:trPr>
          <w:trHeight w:val="596"/>
        </w:trPr>
        <w:tc>
          <w:tcPr>
            <w:tcW w:w="2547" w:type="dxa"/>
          </w:tcPr>
          <w:p w14:paraId="6B1816A1" w14:textId="66516441" w:rsidR="001017BE" w:rsidRPr="00373C19" w:rsidRDefault="001017BE" w:rsidP="002748B2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</w:pPr>
            <w:r w:rsidRPr="00373C19"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  <w:t>Position Title</w:t>
            </w:r>
          </w:p>
        </w:tc>
        <w:tc>
          <w:tcPr>
            <w:tcW w:w="6469" w:type="dxa"/>
          </w:tcPr>
          <w:p w14:paraId="162908D0" w14:textId="20653D62" w:rsidR="001017BE" w:rsidRPr="00373C19" w:rsidRDefault="000B0DFB" w:rsidP="002748B2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color w:val="404040"/>
                <w:lang w:eastAsia="en-AU"/>
              </w:rPr>
            </w:pPr>
            <w:r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 xml:space="preserve">Animal Welfare </w:t>
            </w:r>
            <w:r w:rsidR="00125706"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>Campaigner – Law &amp; Policy</w:t>
            </w:r>
            <w:r w:rsidR="00C67DF8"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 xml:space="preserve"> </w:t>
            </w:r>
          </w:p>
        </w:tc>
      </w:tr>
      <w:tr w:rsidR="001017BE" w:rsidRPr="00373C19" w14:paraId="7DB63CA8" w14:textId="77777777" w:rsidTr="00135411">
        <w:tc>
          <w:tcPr>
            <w:tcW w:w="2547" w:type="dxa"/>
          </w:tcPr>
          <w:p w14:paraId="2A876AA5" w14:textId="2CE8AA1A" w:rsidR="001017BE" w:rsidRPr="00373C19" w:rsidRDefault="001017BE" w:rsidP="002748B2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</w:pPr>
            <w:r w:rsidRPr="00373C19"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  <w:t>Job Type:</w:t>
            </w:r>
          </w:p>
        </w:tc>
        <w:tc>
          <w:tcPr>
            <w:tcW w:w="6469" w:type="dxa"/>
          </w:tcPr>
          <w:p w14:paraId="28130BBE" w14:textId="57DE59F0" w:rsidR="001017BE" w:rsidRPr="00373C19" w:rsidRDefault="00C67DF8" w:rsidP="000B0DFB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color w:val="404040"/>
                <w:lang w:eastAsia="en-AU"/>
              </w:rPr>
            </w:pPr>
            <w:r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>Full time, 3 year contract</w:t>
            </w:r>
            <w:r w:rsidR="00713037">
              <w:rPr>
                <w:rFonts w:ascii="Open Sans" w:eastAsia="Times New Roman" w:hAnsi="Open Sans" w:cs="Open Sans"/>
                <w:color w:val="404040"/>
                <w:lang w:eastAsia="en-AU"/>
              </w:rPr>
              <w:t>, possibility of extension</w:t>
            </w:r>
          </w:p>
        </w:tc>
      </w:tr>
      <w:tr w:rsidR="00713037" w:rsidRPr="00373C19" w14:paraId="6B12C333" w14:textId="77777777" w:rsidTr="00135411">
        <w:tc>
          <w:tcPr>
            <w:tcW w:w="2547" w:type="dxa"/>
          </w:tcPr>
          <w:p w14:paraId="1DCBCB23" w14:textId="744633B6" w:rsidR="00713037" w:rsidRPr="00373C19" w:rsidRDefault="00713037" w:rsidP="002748B2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  <w:t>Salary Range:</w:t>
            </w:r>
          </w:p>
        </w:tc>
        <w:tc>
          <w:tcPr>
            <w:tcW w:w="6469" w:type="dxa"/>
          </w:tcPr>
          <w:p w14:paraId="2E3CBC5B" w14:textId="7F389270" w:rsidR="00713037" w:rsidRPr="00373C19" w:rsidRDefault="00713037" w:rsidP="00657DE8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color w:val="404040"/>
                <w:lang w:eastAsia="en-AU"/>
              </w:rPr>
            </w:pPr>
            <w:r>
              <w:rPr>
                <w:rFonts w:ascii="Open Sans" w:eastAsia="Times New Roman" w:hAnsi="Open Sans" w:cs="Open Sans"/>
                <w:color w:val="404040"/>
                <w:lang w:eastAsia="en-AU"/>
              </w:rPr>
              <w:t>$</w:t>
            </w:r>
            <w:r w:rsidR="00707115">
              <w:rPr>
                <w:rFonts w:ascii="Open Sans" w:eastAsia="Times New Roman" w:hAnsi="Open Sans" w:cs="Open Sans"/>
                <w:color w:val="404040"/>
                <w:lang w:eastAsia="en-AU"/>
              </w:rPr>
              <w:t>70,000 to $</w:t>
            </w:r>
            <w:r>
              <w:rPr>
                <w:rFonts w:ascii="Open Sans" w:eastAsia="Times New Roman" w:hAnsi="Open Sans" w:cs="Open Sans"/>
                <w:color w:val="404040"/>
                <w:lang w:eastAsia="en-AU"/>
              </w:rPr>
              <w:t xml:space="preserve">80,000 </w:t>
            </w:r>
            <w:r w:rsidR="00707115">
              <w:rPr>
                <w:rFonts w:ascii="Open Sans" w:eastAsia="Times New Roman" w:hAnsi="Open Sans" w:cs="Open Sans"/>
                <w:color w:val="404040"/>
                <w:lang w:eastAsia="en-AU"/>
              </w:rPr>
              <w:t>(plus super)</w:t>
            </w:r>
            <w:r>
              <w:rPr>
                <w:rFonts w:ascii="Open Sans" w:eastAsia="Times New Roman" w:hAnsi="Open Sans" w:cs="Open Sans"/>
                <w:color w:val="404040"/>
                <w:lang w:eastAsia="en-AU"/>
              </w:rPr>
              <w:t xml:space="preserve"> depending on experience</w:t>
            </w:r>
          </w:p>
        </w:tc>
      </w:tr>
      <w:tr w:rsidR="001017BE" w:rsidRPr="00373C19" w14:paraId="6A7EB367" w14:textId="77777777" w:rsidTr="00135411">
        <w:tc>
          <w:tcPr>
            <w:tcW w:w="2547" w:type="dxa"/>
          </w:tcPr>
          <w:p w14:paraId="5341E18E" w14:textId="1BF3A19C" w:rsidR="001017BE" w:rsidRPr="00373C19" w:rsidRDefault="00135411" w:rsidP="002748B2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</w:pPr>
            <w:r w:rsidRPr="00373C19"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  <w:t>Location:</w:t>
            </w:r>
          </w:p>
        </w:tc>
        <w:tc>
          <w:tcPr>
            <w:tcW w:w="6469" w:type="dxa"/>
          </w:tcPr>
          <w:p w14:paraId="2176ED6A" w14:textId="098B253F" w:rsidR="001017BE" w:rsidRPr="00373C19" w:rsidRDefault="00C67DF8" w:rsidP="00657DE8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color w:val="404040"/>
                <w:lang w:eastAsia="en-AU"/>
              </w:rPr>
            </w:pPr>
            <w:r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 xml:space="preserve">HSI office </w:t>
            </w:r>
            <w:r w:rsidR="00135411"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>Avalon</w:t>
            </w:r>
            <w:r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>, New South Wales</w:t>
            </w:r>
            <w:r w:rsidR="00713037">
              <w:rPr>
                <w:rFonts w:ascii="Open Sans" w:eastAsia="Times New Roman" w:hAnsi="Open Sans" w:cs="Open Sans"/>
                <w:color w:val="404040"/>
                <w:lang w:eastAsia="en-AU"/>
              </w:rPr>
              <w:t xml:space="preserve">. </w:t>
            </w:r>
            <w:r w:rsidR="00713037"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>Remote working will be considered.</w:t>
            </w:r>
            <w:r w:rsidR="00713037">
              <w:rPr>
                <w:rFonts w:ascii="Open Sans" w:eastAsia="Times New Roman" w:hAnsi="Open Sans" w:cs="Open Sans"/>
                <w:color w:val="404040"/>
                <w:lang w:eastAsia="en-AU"/>
              </w:rPr>
              <w:t xml:space="preserve"> M</w:t>
            </w:r>
            <w:r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 xml:space="preserve">ust have flexibility for interstate travel. </w:t>
            </w:r>
          </w:p>
        </w:tc>
      </w:tr>
      <w:tr w:rsidR="00135411" w:rsidRPr="00373C19" w14:paraId="29F9BD2D" w14:textId="77777777" w:rsidTr="00135411">
        <w:tc>
          <w:tcPr>
            <w:tcW w:w="2547" w:type="dxa"/>
          </w:tcPr>
          <w:p w14:paraId="125F311A" w14:textId="6F07528B" w:rsidR="00135411" w:rsidRPr="00373C19" w:rsidRDefault="00135411" w:rsidP="002748B2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</w:pPr>
            <w:r w:rsidRPr="00373C19">
              <w:rPr>
                <w:rFonts w:ascii="Open Sans" w:eastAsia="Times New Roman" w:hAnsi="Open Sans" w:cs="Open Sans"/>
                <w:b/>
                <w:bCs/>
                <w:color w:val="404040"/>
                <w:lang w:eastAsia="en-AU"/>
              </w:rPr>
              <w:t>Reports to:</w:t>
            </w:r>
          </w:p>
        </w:tc>
        <w:tc>
          <w:tcPr>
            <w:tcW w:w="6469" w:type="dxa"/>
          </w:tcPr>
          <w:p w14:paraId="68EB67CB" w14:textId="31430473" w:rsidR="00135411" w:rsidRPr="00373C19" w:rsidRDefault="00CC29EE" w:rsidP="002748B2">
            <w:pPr>
              <w:spacing w:before="240" w:after="240" w:line="330" w:lineRule="atLeast"/>
              <w:jc w:val="both"/>
              <w:textAlignment w:val="baseline"/>
              <w:rPr>
                <w:rFonts w:ascii="Open Sans" w:eastAsia="Times New Roman" w:hAnsi="Open Sans" w:cs="Open Sans"/>
                <w:color w:val="404040"/>
                <w:lang w:eastAsia="en-AU"/>
              </w:rPr>
            </w:pPr>
            <w:r w:rsidRPr="00373C19">
              <w:rPr>
                <w:rFonts w:ascii="Open Sans" w:eastAsia="Times New Roman" w:hAnsi="Open Sans" w:cs="Open Sans"/>
                <w:color w:val="404040"/>
                <w:lang w:eastAsia="en-AU"/>
              </w:rPr>
              <w:t>Head of Campaigns</w:t>
            </w:r>
          </w:p>
        </w:tc>
      </w:tr>
    </w:tbl>
    <w:p w14:paraId="2CBFB476" w14:textId="391A2EA6" w:rsidR="000B0DFB" w:rsidRPr="00373C19" w:rsidRDefault="005B00FA" w:rsidP="00AF2480">
      <w:pPr>
        <w:shd w:val="clear" w:color="auto" w:fill="FFFFFF"/>
        <w:spacing w:before="240" w:after="240" w:line="330" w:lineRule="atLeast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 xml:space="preserve">Humane </w:t>
      </w:r>
      <w:r w:rsidRPr="00373C19">
        <w:rPr>
          <w:rFonts w:ascii="Open Sans" w:eastAsia="Times New Roman" w:hAnsi="Open Sans" w:cs="Open Sans"/>
          <w:lang w:eastAsia="en-AU"/>
        </w:rPr>
        <w:t>Society International is the largest and most effective international charity working to create a world where people treat animals with respect and compassion.</w:t>
      </w:r>
      <w:r w:rsidR="00D4621E" w:rsidRPr="00373C19">
        <w:rPr>
          <w:rFonts w:ascii="Open Sans" w:eastAsia="Times New Roman" w:hAnsi="Open Sans" w:cs="Open Sans"/>
          <w:lang w:eastAsia="en-AU"/>
        </w:rPr>
        <w:t xml:space="preserve"> The </w:t>
      </w:r>
      <w:r w:rsidR="000B0DFB" w:rsidRPr="00373C19">
        <w:rPr>
          <w:rFonts w:ascii="Open Sans" w:eastAsia="Times New Roman" w:hAnsi="Open Sans" w:cs="Open Sans"/>
          <w:lang w:eastAsia="en-AU"/>
        </w:rPr>
        <w:t>Animal Welfare</w:t>
      </w:r>
      <w:r w:rsidR="00D4621E" w:rsidRPr="00373C19">
        <w:rPr>
          <w:rFonts w:ascii="Open Sans" w:eastAsia="Times New Roman" w:hAnsi="Open Sans" w:cs="Open Sans"/>
          <w:lang w:eastAsia="en-AU"/>
        </w:rPr>
        <w:t xml:space="preserve"> Campaigner</w:t>
      </w:r>
      <w:r w:rsidR="00C67DF8" w:rsidRPr="00373C19">
        <w:rPr>
          <w:rFonts w:ascii="Open Sans" w:eastAsia="Times New Roman" w:hAnsi="Open Sans" w:cs="Open Sans"/>
          <w:lang w:eastAsia="en-AU"/>
        </w:rPr>
        <w:t xml:space="preserve"> </w:t>
      </w:r>
      <w:r w:rsidR="00373C19" w:rsidRPr="00373C19">
        <w:rPr>
          <w:rFonts w:ascii="Open Sans" w:eastAsia="Times New Roman" w:hAnsi="Open Sans" w:cs="Open Sans"/>
          <w:lang w:eastAsia="en-AU"/>
        </w:rPr>
        <w:t>-</w:t>
      </w:r>
      <w:r w:rsidR="00C67DF8" w:rsidRPr="00373C19">
        <w:rPr>
          <w:rFonts w:ascii="Open Sans" w:eastAsia="Times New Roman" w:hAnsi="Open Sans" w:cs="Open Sans"/>
          <w:lang w:eastAsia="en-AU"/>
        </w:rPr>
        <w:t xml:space="preserve"> Law and Policy will be responsible for HSI’s </w:t>
      </w:r>
      <w:r w:rsidR="00373C19" w:rsidRPr="00373C19">
        <w:rPr>
          <w:rFonts w:ascii="Open Sans" w:eastAsia="Times New Roman" w:hAnsi="Open Sans" w:cs="Open Sans"/>
          <w:lang w:eastAsia="en-AU"/>
        </w:rPr>
        <w:t xml:space="preserve">priority </w:t>
      </w:r>
      <w:r w:rsidR="00C67DF8" w:rsidRPr="00373C19">
        <w:rPr>
          <w:rFonts w:ascii="Open Sans" w:eastAsia="Times New Roman" w:hAnsi="Open Sans" w:cs="Open Sans"/>
          <w:lang w:eastAsia="en-AU"/>
        </w:rPr>
        <w:t>campaigns to advance animal welfare law and policy at the state and federal level</w:t>
      </w:r>
      <w:r w:rsidR="000B0DFB" w:rsidRPr="00373C19">
        <w:rPr>
          <w:rFonts w:ascii="Open Sans" w:eastAsia="Times New Roman" w:hAnsi="Open Sans" w:cs="Open Sans"/>
          <w:lang w:eastAsia="en-AU"/>
        </w:rPr>
        <w:t xml:space="preserve">, including developing and implementing strategy, measuring effectiveness and reporting on outcomes. </w:t>
      </w:r>
      <w:r w:rsidR="00AF2480" w:rsidRPr="00373C19">
        <w:rPr>
          <w:rFonts w:ascii="Open Sans" w:eastAsia="Times New Roman" w:hAnsi="Open Sans" w:cs="Open Sans"/>
          <w:lang w:eastAsia="en-AU"/>
        </w:rPr>
        <w:t>This position</w:t>
      </w:r>
      <w:r w:rsidR="00DE7A15" w:rsidRPr="00373C19">
        <w:rPr>
          <w:rFonts w:ascii="Open Sans" w:eastAsia="Times New Roman" w:hAnsi="Open Sans" w:cs="Open Sans"/>
          <w:lang w:eastAsia="en-AU"/>
        </w:rPr>
        <w:t xml:space="preserve"> </w:t>
      </w:r>
      <w:r w:rsidR="00177F0E" w:rsidRPr="00373C19">
        <w:rPr>
          <w:rFonts w:ascii="Open Sans" w:eastAsia="Times New Roman" w:hAnsi="Open Sans" w:cs="Open Sans"/>
          <w:lang w:eastAsia="en-AU"/>
        </w:rPr>
        <w:t xml:space="preserve">is </w:t>
      </w:r>
      <w:r w:rsidR="00AF2480" w:rsidRPr="00373C19">
        <w:rPr>
          <w:rFonts w:ascii="Open Sans" w:eastAsia="Times New Roman" w:hAnsi="Open Sans" w:cs="Open Sans"/>
          <w:lang w:eastAsia="en-AU"/>
        </w:rPr>
        <w:t xml:space="preserve">also </w:t>
      </w:r>
      <w:r w:rsidR="00177F0E" w:rsidRPr="00373C19">
        <w:rPr>
          <w:rFonts w:ascii="Open Sans" w:eastAsia="Times New Roman" w:hAnsi="Open Sans" w:cs="Open Sans"/>
          <w:lang w:eastAsia="en-AU"/>
        </w:rPr>
        <w:t xml:space="preserve">responsible for monitoring </w:t>
      </w:r>
      <w:r w:rsidR="000B0DFB" w:rsidRPr="00373C19">
        <w:rPr>
          <w:rFonts w:ascii="Open Sans" w:eastAsia="Times New Roman" w:hAnsi="Open Sans" w:cs="Open Sans"/>
          <w:lang w:eastAsia="en-AU"/>
        </w:rPr>
        <w:t xml:space="preserve">legal and </w:t>
      </w:r>
      <w:r w:rsidR="00177F0E" w:rsidRPr="00373C19">
        <w:rPr>
          <w:rFonts w:ascii="Open Sans" w:eastAsia="Times New Roman" w:hAnsi="Open Sans" w:cs="Open Sans"/>
          <w:lang w:eastAsia="en-AU"/>
        </w:rPr>
        <w:t xml:space="preserve">policy developments </w:t>
      </w:r>
      <w:r w:rsidR="000B0DFB" w:rsidRPr="00373C19">
        <w:rPr>
          <w:rFonts w:ascii="Open Sans" w:eastAsia="Times New Roman" w:hAnsi="Open Sans" w:cs="Open Sans"/>
          <w:lang w:eastAsia="en-AU"/>
        </w:rPr>
        <w:t>pertaining to animal welfare</w:t>
      </w:r>
      <w:r w:rsidR="00F47F04">
        <w:rPr>
          <w:rFonts w:ascii="Open Sans" w:eastAsia="Times New Roman" w:hAnsi="Open Sans" w:cs="Open Sans"/>
          <w:lang w:eastAsia="en-AU"/>
        </w:rPr>
        <w:t>, undertaking government relations</w:t>
      </w:r>
      <w:r w:rsidR="000B0DFB" w:rsidRPr="00373C19">
        <w:rPr>
          <w:rFonts w:ascii="Open Sans" w:eastAsia="Times New Roman" w:hAnsi="Open Sans" w:cs="Open Sans"/>
          <w:lang w:eastAsia="en-AU"/>
        </w:rPr>
        <w:t xml:space="preserve"> </w:t>
      </w:r>
      <w:r w:rsidR="00177F0E" w:rsidRPr="00373C19">
        <w:rPr>
          <w:rFonts w:ascii="Open Sans" w:eastAsia="Times New Roman" w:hAnsi="Open Sans" w:cs="Open Sans"/>
          <w:lang w:eastAsia="en-AU"/>
        </w:rPr>
        <w:t xml:space="preserve">and alerting the Head of Campaigns </w:t>
      </w:r>
      <w:r w:rsidR="00AF2480" w:rsidRPr="00373C19">
        <w:rPr>
          <w:rFonts w:ascii="Open Sans" w:eastAsia="Times New Roman" w:hAnsi="Open Sans" w:cs="Open Sans"/>
          <w:lang w:eastAsia="en-AU"/>
        </w:rPr>
        <w:t xml:space="preserve">and CEO </w:t>
      </w:r>
      <w:r w:rsidR="00177F0E" w:rsidRPr="00373C19">
        <w:rPr>
          <w:rFonts w:ascii="Open Sans" w:eastAsia="Times New Roman" w:hAnsi="Open Sans" w:cs="Open Sans"/>
          <w:lang w:eastAsia="en-AU"/>
        </w:rPr>
        <w:t xml:space="preserve">to </w:t>
      </w:r>
      <w:r w:rsidR="00373C19" w:rsidRPr="00373C19">
        <w:rPr>
          <w:rFonts w:ascii="Open Sans" w:eastAsia="Times New Roman" w:hAnsi="Open Sans" w:cs="Open Sans"/>
          <w:lang w:eastAsia="en-AU"/>
        </w:rPr>
        <w:t xml:space="preserve">relevant </w:t>
      </w:r>
      <w:r w:rsidR="00177F0E" w:rsidRPr="00373C19">
        <w:rPr>
          <w:rFonts w:ascii="Open Sans" w:eastAsia="Times New Roman" w:hAnsi="Open Sans" w:cs="Open Sans"/>
          <w:lang w:eastAsia="en-AU"/>
        </w:rPr>
        <w:t xml:space="preserve">issues as they arise. </w:t>
      </w:r>
    </w:p>
    <w:p w14:paraId="16BF8C28" w14:textId="71147AA4" w:rsidR="00B86D6B" w:rsidRPr="00373C19" w:rsidRDefault="00135411" w:rsidP="00AF2480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lang w:eastAsia="en-AU"/>
        </w:rPr>
      </w:pPr>
      <w:r w:rsidRPr="00373C19">
        <w:rPr>
          <w:rFonts w:ascii="Open Sans" w:eastAsia="Times New Roman" w:hAnsi="Open Sans" w:cs="Open Sans"/>
          <w:b/>
          <w:lang w:eastAsia="en-AU"/>
        </w:rPr>
        <w:t xml:space="preserve">Main Duties and </w:t>
      </w:r>
      <w:r w:rsidR="00B86D6B" w:rsidRPr="00373C19">
        <w:rPr>
          <w:rFonts w:ascii="Open Sans" w:eastAsia="Times New Roman" w:hAnsi="Open Sans" w:cs="Open Sans"/>
          <w:b/>
          <w:lang w:eastAsia="en-AU"/>
        </w:rPr>
        <w:t>Responsibilities</w:t>
      </w:r>
    </w:p>
    <w:p w14:paraId="518E8A45" w14:textId="03539ED4" w:rsidR="00CC29EE" w:rsidRPr="00373C19" w:rsidRDefault="00F47F04" w:rsidP="00AF24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>
        <w:rPr>
          <w:rFonts w:ascii="Open Sans" w:eastAsia="Times New Roman" w:hAnsi="Open Sans" w:cs="Open Sans"/>
          <w:lang w:eastAsia="en-AU"/>
        </w:rPr>
        <w:t>D</w:t>
      </w:r>
      <w:r w:rsidR="002748B2" w:rsidRPr="00373C19">
        <w:rPr>
          <w:rFonts w:ascii="Open Sans" w:eastAsia="Times New Roman" w:hAnsi="Open Sans" w:cs="Open Sans"/>
          <w:lang w:eastAsia="en-AU"/>
        </w:rPr>
        <w:t>evelop and manage</w:t>
      </w:r>
      <w:r w:rsidR="00CC29EE" w:rsidRPr="00373C19">
        <w:rPr>
          <w:rFonts w:ascii="Open Sans" w:eastAsia="Times New Roman" w:hAnsi="Open Sans" w:cs="Open Sans"/>
          <w:lang w:eastAsia="en-AU"/>
        </w:rPr>
        <w:t xml:space="preserve"> </w:t>
      </w:r>
      <w:r w:rsidR="00473ABF" w:rsidRPr="00373C19">
        <w:rPr>
          <w:rFonts w:ascii="Open Sans" w:eastAsia="Times New Roman" w:hAnsi="Open Sans" w:cs="Open Sans"/>
          <w:lang w:eastAsia="en-AU"/>
        </w:rPr>
        <w:t xml:space="preserve">priority </w:t>
      </w:r>
      <w:r w:rsidR="000B0DFB" w:rsidRPr="00373C19">
        <w:rPr>
          <w:rFonts w:ascii="Open Sans" w:eastAsia="Times New Roman" w:hAnsi="Open Sans" w:cs="Open Sans"/>
          <w:lang w:eastAsia="en-AU"/>
        </w:rPr>
        <w:t>animal welfare</w:t>
      </w:r>
      <w:r w:rsidR="00186E75" w:rsidRPr="00373C19">
        <w:rPr>
          <w:rFonts w:ascii="Open Sans" w:eastAsia="Times New Roman" w:hAnsi="Open Sans" w:cs="Open Sans"/>
          <w:lang w:eastAsia="en-AU"/>
        </w:rPr>
        <w:t xml:space="preserve"> </w:t>
      </w:r>
      <w:r w:rsidR="00125706" w:rsidRPr="00373C19">
        <w:rPr>
          <w:rFonts w:ascii="Open Sans" w:eastAsia="Times New Roman" w:hAnsi="Open Sans" w:cs="Open Sans"/>
          <w:lang w:eastAsia="en-AU"/>
        </w:rPr>
        <w:t xml:space="preserve">law and policy </w:t>
      </w:r>
      <w:r w:rsidR="00CC29EE" w:rsidRPr="00373C19">
        <w:rPr>
          <w:rFonts w:ascii="Open Sans" w:eastAsia="Times New Roman" w:hAnsi="Open Sans" w:cs="Open Sans"/>
          <w:lang w:eastAsia="en-AU"/>
        </w:rPr>
        <w:t>campaigns</w:t>
      </w:r>
      <w:r w:rsidR="002748B2" w:rsidRPr="00373C19">
        <w:rPr>
          <w:rFonts w:ascii="Open Sans" w:eastAsia="Times New Roman" w:hAnsi="Open Sans" w:cs="Open Sans"/>
          <w:lang w:eastAsia="en-AU"/>
        </w:rPr>
        <w:t>, ensuring campaigns</w:t>
      </w:r>
      <w:r w:rsidR="00620BEC" w:rsidRPr="00373C19">
        <w:rPr>
          <w:rFonts w:ascii="Open Sans" w:eastAsia="Times New Roman" w:hAnsi="Open Sans" w:cs="Open Sans"/>
          <w:lang w:eastAsia="en-AU"/>
        </w:rPr>
        <w:t xml:space="preserve"> </w:t>
      </w:r>
      <w:r w:rsidR="009A7CE6" w:rsidRPr="00373C19">
        <w:rPr>
          <w:rFonts w:ascii="Open Sans" w:eastAsia="Times New Roman" w:hAnsi="Open Sans" w:cs="Open Sans"/>
          <w:lang w:eastAsia="en-AU"/>
        </w:rPr>
        <w:t xml:space="preserve">are </w:t>
      </w:r>
      <w:r w:rsidR="00186E75" w:rsidRPr="00373C19">
        <w:rPr>
          <w:rFonts w:ascii="Open Sans" w:eastAsia="Times New Roman" w:hAnsi="Open Sans" w:cs="Open Sans"/>
          <w:lang w:eastAsia="en-AU"/>
        </w:rPr>
        <w:t xml:space="preserve">delivered in line with the agreed </w:t>
      </w:r>
      <w:r w:rsidR="002748B2" w:rsidRPr="00373C19">
        <w:rPr>
          <w:rFonts w:ascii="Open Sans" w:eastAsia="Times New Roman" w:hAnsi="Open Sans" w:cs="Open Sans"/>
          <w:lang w:eastAsia="en-AU"/>
        </w:rPr>
        <w:t xml:space="preserve">budget and </w:t>
      </w:r>
      <w:r w:rsidR="00B45727" w:rsidRPr="00373C19">
        <w:rPr>
          <w:rFonts w:ascii="Open Sans" w:eastAsia="Times New Roman" w:hAnsi="Open Sans" w:cs="Open Sans"/>
          <w:lang w:eastAsia="en-AU"/>
        </w:rPr>
        <w:t xml:space="preserve">meet </w:t>
      </w:r>
      <w:r w:rsidR="00620BEC" w:rsidRPr="00373C19">
        <w:rPr>
          <w:rFonts w:ascii="Open Sans" w:eastAsia="Times New Roman" w:hAnsi="Open Sans" w:cs="Open Sans"/>
          <w:lang w:eastAsia="en-AU"/>
        </w:rPr>
        <w:t>key campaign milestones</w:t>
      </w:r>
      <w:r w:rsidR="00B45727" w:rsidRPr="00373C19">
        <w:rPr>
          <w:rFonts w:ascii="Open Sans" w:eastAsia="Times New Roman" w:hAnsi="Open Sans" w:cs="Open Sans"/>
          <w:lang w:eastAsia="en-AU"/>
        </w:rPr>
        <w:t xml:space="preserve"> and outcomes</w:t>
      </w:r>
    </w:p>
    <w:p w14:paraId="4BF6D129" w14:textId="43D31EC9" w:rsidR="00043175" w:rsidRPr="002B2474" w:rsidRDefault="00043175" w:rsidP="00AF24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hAnsi="Open Sans" w:cs="Open Sans"/>
        </w:rPr>
        <w:t>Develop and coordinate communication strategies for your campaigns with the Communications Coordinator</w:t>
      </w:r>
    </w:p>
    <w:p w14:paraId="4688309F" w14:textId="77777777" w:rsidR="001D7674" w:rsidRPr="00373C19" w:rsidRDefault="001D7674" w:rsidP="001D7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eastAsia="Times New Roman" w:hAnsi="Open Sans" w:cs="Open Sans"/>
          <w:lang w:eastAsia="en-AU"/>
        </w:rPr>
        <w:t>Undertake animal welfare campaign policy work and research, draft reports and submissions, correspondence and communications</w:t>
      </w:r>
    </w:p>
    <w:p w14:paraId="0F9ED4F0" w14:textId="4DC07B2E" w:rsidR="001D7674" w:rsidRDefault="001D7674" w:rsidP="001D7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eastAsia="Times New Roman" w:hAnsi="Open Sans" w:cs="Open Sans"/>
          <w:lang w:eastAsia="en-AU"/>
        </w:rPr>
        <w:t>Advocate for HSI animal welfare campaign objectives with government, political</w:t>
      </w:r>
      <w:r w:rsidR="00F47F04">
        <w:rPr>
          <w:rFonts w:ascii="Open Sans" w:eastAsia="Times New Roman" w:hAnsi="Open Sans" w:cs="Open Sans"/>
          <w:lang w:eastAsia="en-AU"/>
        </w:rPr>
        <w:t xml:space="preserve"> </w:t>
      </w:r>
      <w:r w:rsidRPr="00373C19">
        <w:rPr>
          <w:rFonts w:ascii="Open Sans" w:eastAsia="Times New Roman" w:hAnsi="Open Sans" w:cs="Open Sans"/>
          <w:lang w:eastAsia="en-AU"/>
        </w:rPr>
        <w:t xml:space="preserve">and industry stakeholders </w:t>
      </w:r>
    </w:p>
    <w:p w14:paraId="524842FD" w14:textId="0F234E1A" w:rsidR="002B2474" w:rsidRPr="00373C19" w:rsidRDefault="002B2474" w:rsidP="001D7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>
        <w:rPr>
          <w:rFonts w:ascii="Open Sans" w:hAnsi="Open Sans" w:cs="Open Sans"/>
        </w:rPr>
        <w:lastRenderedPageBreak/>
        <w:t xml:space="preserve">Support the Animal Welfare Campaigner – Consumer Action with law and policy advocacy relevant to their priority campaigns </w:t>
      </w:r>
    </w:p>
    <w:p w14:paraId="53D9C247" w14:textId="22DDDD3F" w:rsidR="001D7674" w:rsidRPr="00373C19" w:rsidRDefault="001D7674" w:rsidP="001D767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hAnsi="Open Sans" w:cs="Open Sans"/>
        </w:rPr>
        <w:t xml:space="preserve">Liaise with </w:t>
      </w:r>
      <w:r w:rsidR="00373C19">
        <w:rPr>
          <w:rFonts w:ascii="Open Sans" w:hAnsi="Open Sans" w:cs="Open Sans"/>
        </w:rPr>
        <w:t xml:space="preserve">the HSI Australia campaign team and </w:t>
      </w:r>
      <w:r w:rsidRPr="00373C19">
        <w:rPr>
          <w:rFonts w:ascii="Open Sans" w:hAnsi="Open Sans" w:cs="Open Sans"/>
        </w:rPr>
        <w:t xml:space="preserve">relevant HSI global colleagues and network with </w:t>
      </w:r>
      <w:r w:rsidR="00373C19">
        <w:rPr>
          <w:rFonts w:ascii="Open Sans" w:hAnsi="Open Sans" w:cs="Open Sans"/>
        </w:rPr>
        <w:t xml:space="preserve">other </w:t>
      </w:r>
      <w:r w:rsidRPr="00373C19">
        <w:rPr>
          <w:rFonts w:ascii="Open Sans" w:hAnsi="Open Sans" w:cs="Open Sans"/>
        </w:rPr>
        <w:t>NGO</w:t>
      </w:r>
      <w:r w:rsidR="00373C19">
        <w:rPr>
          <w:rFonts w:ascii="Open Sans" w:hAnsi="Open Sans" w:cs="Open Sans"/>
        </w:rPr>
        <w:t>s</w:t>
      </w:r>
      <w:r w:rsidRPr="00373C19">
        <w:rPr>
          <w:rFonts w:ascii="Open Sans" w:hAnsi="Open Sans" w:cs="Open Sans"/>
        </w:rPr>
        <w:t xml:space="preserve"> and stakeholders on your campaigns</w:t>
      </w:r>
    </w:p>
    <w:p w14:paraId="6FDE3706" w14:textId="53A1377B" w:rsidR="005414FA" w:rsidRPr="00373C19" w:rsidRDefault="00186E75" w:rsidP="00AF24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eastAsia="Times New Roman" w:hAnsi="Open Sans" w:cs="Open Sans"/>
          <w:lang w:eastAsia="en-AU"/>
        </w:rPr>
        <w:t xml:space="preserve">Monitor </w:t>
      </w:r>
      <w:r w:rsidR="000B0DFB" w:rsidRPr="00373C19">
        <w:rPr>
          <w:rFonts w:ascii="Open Sans" w:eastAsia="Times New Roman" w:hAnsi="Open Sans" w:cs="Open Sans"/>
          <w:lang w:eastAsia="en-AU"/>
        </w:rPr>
        <w:t>animal welfare</w:t>
      </w:r>
      <w:r w:rsidRPr="00373C19">
        <w:rPr>
          <w:rFonts w:ascii="Open Sans" w:eastAsia="Times New Roman" w:hAnsi="Open Sans" w:cs="Open Sans"/>
          <w:lang w:eastAsia="en-AU"/>
        </w:rPr>
        <w:t xml:space="preserve"> issues in Australia and </w:t>
      </w:r>
      <w:r w:rsidR="001D7674" w:rsidRPr="00373C19">
        <w:rPr>
          <w:rFonts w:ascii="Open Sans" w:eastAsia="Times New Roman" w:hAnsi="Open Sans" w:cs="Open Sans"/>
          <w:lang w:eastAsia="en-AU"/>
        </w:rPr>
        <w:t>our government’s</w:t>
      </w:r>
      <w:r w:rsidRPr="00373C19">
        <w:rPr>
          <w:rFonts w:ascii="Open Sans" w:eastAsia="Times New Roman" w:hAnsi="Open Sans" w:cs="Open Sans"/>
          <w:lang w:eastAsia="en-AU"/>
        </w:rPr>
        <w:t xml:space="preserve"> position at international fora and react as appropriate</w:t>
      </w:r>
      <w:r w:rsidR="00AD64C4">
        <w:rPr>
          <w:rFonts w:ascii="Open Sans" w:eastAsia="Times New Roman" w:hAnsi="Open Sans" w:cs="Open Sans"/>
          <w:lang w:eastAsia="en-AU"/>
        </w:rPr>
        <w:t xml:space="preserve"> in consultation with the Head of Campaigns</w:t>
      </w:r>
    </w:p>
    <w:p w14:paraId="04BA8F2C" w14:textId="5CAB98E6" w:rsidR="00620BEC" w:rsidRPr="00373C19" w:rsidRDefault="00B45727" w:rsidP="00B45727">
      <w:pPr>
        <w:numPr>
          <w:ilvl w:val="0"/>
          <w:numId w:val="3"/>
        </w:numPr>
        <w:spacing w:after="0" w:line="240" w:lineRule="auto"/>
        <w:ind w:left="714" w:hanging="357"/>
        <w:contextualSpacing/>
        <w:rPr>
          <w:rFonts w:ascii="Open Sans" w:eastAsia="Times New Roman" w:hAnsi="Open Sans" w:cs="Open Sans"/>
        </w:rPr>
      </w:pPr>
      <w:r w:rsidRPr="00373C19">
        <w:rPr>
          <w:rFonts w:ascii="Open Sans" w:eastAsia="Times New Roman" w:hAnsi="Open Sans" w:cs="Open Sans"/>
        </w:rPr>
        <w:t xml:space="preserve">Communicate about </w:t>
      </w:r>
      <w:r w:rsidR="000B0DFB" w:rsidRPr="00373C19">
        <w:rPr>
          <w:rFonts w:ascii="Open Sans" w:eastAsia="Times New Roman" w:hAnsi="Open Sans" w:cs="Open Sans"/>
        </w:rPr>
        <w:t xml:space="preserve">animal welfare </w:t>
      </w:r>
      <w:r w:rsidR="00125706" w:rsidRPr="00373C19">
        <w:rPr>
          <w:rFonts w:ascii="Open Sans" w:eastAsia="Times New Roman" w:hAnsi="Open Sans" w:cs="Open Sans"/>
        </w:rPr>
        <w:t>issues</w:t>
      </w:r>
      <w:r w:rsidRPr="00373C19">
        <w:rPr>
          <w:rFonts w:ascii="Open Sans" w:eastAsia="Times New Roman" w:hAnsi="Open Sans" w:cs="Open Sans"/>
        </w:rPr>
        <w:t xml:space="preserve"> to a wide range of audiences</w:t>
      </w:r>
    </w:p>
    <w:p w14:paraId="7377EDB5" w14:textId="0E687C68" w:rsidR="00620BEC" w:rsidRPr="00373C19" w:rsidRDefault="002748B2" w:rsidP="00AF24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eastAsia="Times New Roman" w:hAnsi="Open Sans" w:cs="Open Sans"/>
          <w:lang w:eastAsia="en-AU"/>
        </w:rPr>
        <w:t>Act</w:t>
      </w:r>
      <w:r w:rsidR="00620BEC" w:rsidRPr="00373C19">
        <w:rPr>
          <w:rFonts w:ascii="Open Sans" w:eastAsia="Times New Roman" w:hAnsi="Open Sans" w:cs="Open Sans"/>
          <w:lang w:eastAsia="en-AU"/>
        </w:rPr>
        <w:t xml:space="preserve"> as a media spokesperson </w:t>
      </w:r>
      <w:r w:rsidR="001D7674" w:rsidRPr="00373C19">
        <w:rPr>
          <w:rFonts w:ascii="Open Sans" w:eastAsia="Times New Roman" w:hAnsi="Open Sans" w:cs="Open Sans"/>
          <w:lang w:eastAsia="en-AU"/>
        </w:rPr>
        <w:t>on HSI animal welfare law and policy campaigns and other issues when requested</w:t>
      </w:r>
    </w:p>
    <w:p w14:paraId="43B98A6B" w14:textId="0F2DC8C7" w:rsidR="00112723" w:rsidRPr="00373C19" w:rsidRDefault="00112723" w:rsidP="00AF24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eastAsia="Times New Roman" w:hAnsi="Open Sans" w:cs="Open Sans"/>
          <w:lang w:eastAsia="en-AU"/>
        </w:rPr>
        <w:t>Adhere to HSI policy and procedures</w:t>
      </w:r>
    </w:p>
    <w:p w14:paraId="3AFCC216" w14:textId="6A7C272C" w:rsidR="00112723" w:rsidRPr="00373C19" w:rsidRDefault="00112723" w:rsidP="00AF248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Open Sans" w:eastAsia="Times New Roman" w:hAnsi="Open Sans" w:cs="Open Sans"/>
          <w:lang w:eastAsia="en-AU"/>
        </w:rPr>
      </w:pPr>
      <w:r w:rsidRPr="00373C19">
        <w:rPr>
          <w:rFonts w:ascii="Open Sans" w:eastAsia="Times New Roman" w:hAnsi="Open Sans" w:cs="Open Sans"/>
          <w:lang w:eastAsia="en-AU"/>
        </w:rPr>
        <w:t>Maintain a safe workplace</w:t>
      </w:r>
    </w:p>
    <w:p w14:paraId="0272ABF3" w14:textId="1E5998AF" w:rsidR="00135411" w:rsidRPr="00373C19" w:rsidRDefault="00135411" w:rsidP="00AF2480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b/>
          <w:color w:val="0D0D0D"/>
          <w:lang w:eastAsia="en-AU"/>
        </w:rPr>
        <w:t>Skills and Experience</w:t>
      </w:r>
    </w:p>
    <w:p w14:paraId="23BA1553" w14:textId="631AB0B4" w:rsidR="00135411" w:rsidRPr="00373C19" w:rsidRDefault="00135411" w:rsidP="00AF2480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b/>
          <w:color w:val="0D0D0D"/>
          <w:lang w:eastAsia="en-AU"/>
        </w:rPr>
        <w:t>Qualifications</w:t>
      </w:r>
    </w:p>
    <w:p w14:paraId="11F9CC60" w14:textId="269DBBE5" w:rsidR="00135411" w:rsidRPr="00373C19" w:rsidRDefault="00135411" w:rsidP="00AF2480">
      <w:pPr>
        <w:pStyle w:val="ListParagraph"/>
        <w:numPr>
          <w:ilvl w:val="0"/>
          <w:numId w:val="5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Bachelor's degree in</w:t>
      </w:r>
      <w:r w:rsidR="000B0DFB" w:rsidRPr="00373C19">
        <w:rPr>
          <w:rFonts w:ascii="Open Sans" w:eastAsia="Times New Roman" w:hAnsi="Open Sans" w:cs="Open Sans"/>
          <w:color w:val="404040"/>
          <w:lang w:eastAsia="en-AU"/>
        </w:rPr>
        <w:t xml:space="preserve"> Animal Welfare,</w:t>
      </w:r>
      <w:r w:rsidRPr="00373C19">
        <w:rPr>
          <w:rFonts w:ascii="Open Sans" w:eastAsia="Times New Roman" w:hAnsi="Open Sans" w:cs="Open Sans"/>
          <w:color w:val="404040"/>
          <w:lang w:eastAsia="en-AU"/>
        </w:rPr>
        <w:t xml:space="preserve"> </w:t>
      </w:r>
      <w:r w:rsidR="00E56493" w:rsidRPr="00373C19">
        <w:rPr>
          <w:rFonts w:ascii="Open Sans" w:eastAsia="Times New Roman" w:hAnsi="Open Sans" w:cs="Open Sans"/>
          <w:color w:val="404040"/>
          <w:lang w:eastAsia="en-AU"/>
        </w:rPr>
        <w:t xml:space="preserve">Law, </w:t>
      </w:r>
      <w:r w:rsidR="00280A43">
        <w:rPr>
          <w:rFonts w:ascii="Open Sans" w:eastAsia="Times New Roman" w:hAnsi="Open Sans" w:cs="Open Sans"/>
          <w:color w:val="404040"/>
          <w:lang w:eastAsia="en-AU"/>
        </w:rPr>
        <w:t xml:space="preserve">Veterinary </w:t>
      </w:r>
      <w:r w:rsidR="00AF2480" w:rsidRPr="00373C19">
        <w:rPr>
          <w:rFonts w:ascii="Open Sans" w:eastAsia="Times New Roman" w:hAnsi="Open Sans" w:cs="Open Sans"/>
          <w:color w:val="404040"/>
          <w:lang w:eastAsia="en-AU"/>
        </w:rPr>
        <w:t>Science, Public Policy or similar</w:t>
      </w:r>
    </w:p>
    <w:p w14:paraId="529FDB13" w14:textId="21DAAAF1" w:rsidR="00135411" w:rsidRPr="00373C19" w:rsidRDefault="00135411" w:rsidP="00AF2480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b/>
          <w:color w:val="0D0D0D"/>
          <w:lang w:eastAsia="en-AU"/>
        </w:rPr>
        <w:t>Experience</w:t>
      </w:r>
    </w:p>
    <w:p w14:paraId="6FFCC492" w14:textId="42FFC328" w:rsidR="00135411" w:rsidRDefault="00F06986" w:rsidP="00AF2480">
      <w:pPr>
        <w:pStyle w:val="ListParagraph"/>
        <w:numPr>
          <w:ilvl w:val="0"/>
          <w:numId w:val="6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2</w:t>
      </w:r>
      <w:r w:rsidR="00135411" w:rsidRPr="00373C19">
        <w:rPr>
          <w:rFonts w:ascii="Open Sans" w:eastAsia="Times New Roman" w:hAnsi="Open Sans" w:cs="Open Sans"/>
          <w:color w:val="404040"/>
          <w:lang w:eastAsia="en-AU"/>
        </w:rPr>
        <w:t xml:space="preserve">+ </w:t>
      </w:r>
      <w:r w:rsidR="001D7674" w:rsidRPr="00373C19">
        <w:rPr>
          <w:rFonts w:ascii="Open Sans" w:eastAsia="Times New Roman" w:hAnsi="Open Sans" w:cs="Open Sans"/>
          <w:color w:val="404040"/>
          <w:lang w:eastAsia="en-AU"/>
        </w:rPr>
        <w:t>y</w:t>
      </w:r>
      <w:r w:rsidR="00135411" w:rsidRPr="00373C19">
        <w:rPr>
          <w:rFonts w:ascii="Open Sans" w:eastAsia="Times New Roman" w:hAnsi="Open Sans" w:cs="Open Sans"/>
          <w:color w:val="404040"/>
          <w:lang w:eastAsia="en-AU"/>
        </w:rPr>
        <w:t xml:space="preserve">ears of </w:t>
      </w:r>
      <w:r w:rsidRPr="00373C19">
        <w:rPr>
          <w:rFonts w:ascii="Open Sans" w:eastAsia="Times New Roman" w:hAnsi="Open Sans" w:cs="Open Sans"/>
          <w:color w:val="404040"/>
          <w:lang w:eastAsia="en-AU"/>
        </w:rPr>
        <w:t xml:space="preserve">campaign experience </w:t>
      </w:r>
      <w:r w:rsidR="00AF2480" w:rsidRPr="00373C19">
        <w:rPr>
          <w:rFonts w:ascii="Open Sans" w:eastAsia="Times New Roman" w:hAnsi="Open Sans" w:cs="Open Sans"/>
          <w:color w:val="404040"/>
          <w:lang w:eastAsia="en-AU"/>
        </w:rPr>
        <w:t xml:space="preserve">at an </w:t>
      </w:r>
      <w:r w:rsidRPr="00373C19">
        <w:rPr>
          <w:rFonts w:ascii="Open Sans" w:eastAsia="Times New Roman" w:hAnsi="Open Sans" w:cs="Open Sans"/>
          <w:color w:val="404040"/>
          <w:lang w:eastAsia="en-AU"/>
        </w:rPr>
        <w:t xml:space="preserve">animal protection </w:t>
      </w:r>
      <w:r w:rsidR="00AF2480" w:rsidRPr="00373C19">
        <w:rPr>
          <w:rFonts w:ascii="Open Sans" w:eastAsia="Times New Roman" w:hAnsi="Open Sans" w:cs="Open Sans"/>
          <w:color w:val="404040"/>
          <w:lang w:eastAsia="en-AU"/>
        </w:rPr>
        <w:t>NGO</w:t>
      </w:r>
      <w:r w:rsidRPr="00373C19">
        <w:rPr>
          <w:rFonts w:ascii="Open Sans" w:eastAsia="Times New Roman" w:hAnsi="Open Sans" w:cs="Open Sans"/>
          <w:color w:val="404040"/>
          <w:lang w:eastAsia="en-AU"/>
        </w:rPr>
        <w:t xml:space="preserve"> or similar</w:t>
      </w:r>
    </w:p>
    <w:p w14:paraId="24F921A5" w14:textId="77777777" w:rsidR="00D4277F" w:rsidRPr="00373C19" w:rsidRDefault="00D4277F" w:rsidP="00D4277F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Familiarity with Australian legal frameworks for animal welfare and farm animal welfare issues</w:t>
      </w:r>
    </w:p>
    <w:p w14:paraId="5CDCAD40" w14:textId="5C831557" w:rsidR="00135411" w:rsidRPr="00373C19" w:rsidRDefault="00B45727" w:rsidP="00AF2480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 xml:space="preserve">Experience advocating </w:t>
      </w:r>
      <w:r w:rsidR="005D10F1" w:rsidRPr="00373C19">
        <w:rPr>
          <w:rFonts w:ascii="Open Sans" w:eastAsia="Times New Roman" w:hAnsi="Open Sans" w:cs="Open Sans"/>
          <w:color w:val="404040"/>
          <w:lang w:eastAsia="en-AU"/>
        </w:rPr>
        <w:t>at senior levels with government, industry and NGO stakeholders</w:t>
      </w:r>
    </w:p>
    <w:p w14:paraId="1ADB85F2" w14:textId="3AE81827" w:rsidR="005D10F1" w:rsidRPr="00474CB5" w:rsidRDefault="005D10F1" w:rsidP="00AF2480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Experience working with people from diverse backgrounds</w:t>
      </w:r>
    </w:p>
    <w:p w14:paraId="74F35D6B" w14:textId="5BF35F17" w:rsidR="00474CB5" w:rsidRPr="00373C19" w:rsidRDefault="00474CB5" w:rsidP="00AF2480">
      <w:pPr>
        <w:pStyle w:val="ListParagraph"/>
        <w:numPr>
          <w:ilvl w:val="0"/>
          <w:numId w:val="6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>
        <w:rPr>
          <w:rFonts w:ascii="Open Sans" w:eastAsia="Times New Roman" w:hAnsi="Open Sans" w:cs="Open Sans"/>
          <w:color w:val="404040"/>
          <w:lang w:eastAsia="en-AU"/>
        </w:rPr>
        <w:t>Demonstrated commitment to values shared with HSI</w:t>
      </w:r>
    </w:p>
    <w:p w14:paraId="72C2A2E4" w14:textId="5219905F" w:rsidR="00135411" w:rsidRPr="00373C19" w:rsidRDefault="00135411" w:rsidP="00AF2480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b/>
          <w:color w:val="0D0D0D"/>
          <w:lang w:eastAsia="en-AU"/>
        </w:rPr>
        <w:t>Skills</w:t>
      </w:r>
    </w:p>
    <w:p w14:paraId="3CC3B55E" w14:textId="5BDF5F98" w:rsidR="000A0D9F" w:rsidRPr="00373C19" w:rsidRDefault="005D10F1" w:rsidP="00AF2480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Excellent written and interpersonal</w:t>
      </w:r>
      <w:r w:rsidR="000A0D9F" w:rsidRPr="00373C19">
        <w:rPr>
          <w:rFonts w:ascii="Open Sans" w:eastAsia="Times New Roman" w:hAnsi="Open Sans" w:cs="Open Sans"/>
          <w:color w:val="404040"/>
          <w:lang w:eastAsia="en-AU"/>
        </w:rPr>
        <w:t xml:space="preserve"> communication skills </w:t>
      </w:r>
    </w:p>
    <w:p w14:paraId="23633764" w14:textId="3050C3C2" w:rsidR="005D10F1" w:rsidRPr="00373C19" w:rsidRDefault="005D10F1" w:rsidP="00AF2480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A strategic focus and drive for delivering results</w:t>
      </w:r>
    </w:p>
    <w:p w14:paraId="0231B318" w14:textId="2572A772" w:rsidR="00135411" w:rsidRPr="00373C19" w:rsidRDefault="00135411" w:rsidP="00AF2480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Problem</w:t>
      </w:r>
      <w:r w:rsidR="000A0D9F" w:rsidRPr="00373C19">
        <w:rPr>
          <w:rFonts w:ascii="Open Sans" w:eastAsia="Times New Roman" w:hAnsi="Open Sans" w:cs="Open Sans"/>
          <w:color w:val="404040"/>
          <w:lang w:eastAsia="en-AU"/>
        </w:rPr>
        <w:t>-</w:t>
      </w:r>
      <w:r w:rsidRPr="00373C19">
        <w:rPr>
          <w:rFonts w:ascii="Open Sans" w:eastAsia="Times New Roman" w:hAnsi="Open Sans" w:cs="Open Sans"/>
          <w:color w:val="404040"/>
          <w:lang w:eastAsia="en-AU"/>
        </w:rPr>
        <w:t xml:space="preserve">solving </w:t>
      </w:r>
      <w:r w:rsidR="005D10F1" w:rsidRPr="00373C19">
        <w:rPr>
          <w:rFonts w:ascii="Open Sans" w:eastAsia="Times New Roman" w:hAnsi="Open Sans" w:cs="Open Sans"/>
          <w:color w:val="404040"/>
          <w:lang w:eastAsia="en-AU"/>
        </w:rPr>
        <w:t xml:space="preserve">and analytic </w:t>
      </w:r>
      <w:r w:rsidRPr="00373C19">
        <w:rPr>
          <w:rFonts w:ascii="Open Sans" w:eastAsia="Times New Roman" w:hAnsi="Open Sans" w:cs="Open Sans"/>
          <w:color w:val="404040"/>
          <w:lang w:eastAsia="en-AU"/>
        </w:rPr>
        <w:t>skills</w:t>
      </w:r>
    </w:p>
    <w:p w14:paraId="1987EAF9" w14:textId="77777777" w:rsidR="00230C18" w:rsidRPr="00373C19" w:rsidRDefault="00230C18" w:rsidP="00AF2480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Must be able to juggle multiple projects at the same time</w:t>
      </w:r>
    </w:p>
    <w:p w14:paraId="0E4E0E67" w14:textId="77777777" w:rsidR="00230C18" w:rsidRPr="00373C19" w:rsidRDefault="00230C18" w:rsidP="00AF2480">
      <w:pPr>
        <w:pStyle w:val="ListParagraph"/>
        <w:numPr>
          <w:ilvl w:val="0"/>
          <w:numId w:val="7"/>
        </w:numPr>
        <w:shd w:val="clear" w:color="auto" w:fill="FFFFFF"/>
        <w:spacing w:before="180" w:after="180" w:line="330" w:lineRule="atLeast"/>
        <w:textAlignment w:val="baseline"/>
        <w:rPr>
          <w:rFonts w:ascii="Open Sans" w:eastAsia="Times New Roman" w:hAnsi="Open Sans" w:cs="Open Sans"/>
          <w:color w:val="404040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Incredible attention to detail</w:t>
      </w:r>
    </w:p>
    <w:p w14:paraId="39C47FFA" w14:textId="6882658F" w:rsidR="00135411" w:rsidRPr="00373C19" w:rsidRDefault="005D10F1" w:rsidP="00AF2480">
      <w:pPr>
        <w:pStyle w:val="ListParagraph"/>
        <w:numPr>
          <w:ilvl w:val="0"/>
          <w:numId w:val="7"/>
        </w:num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  <w:r w:rsidRPr="00373C19">
        <w:rPr>
          <w:rFonts w:ascii="Open Sans" w:eastAsia="Times New Roman" w:hAnsi="Open Sans" w:cs="Open Sans"/>
          <w:color w:val="404040"/>
          <w:lang w:eastAsia="en-AU"/>
        </w:rPr>
        <w:t>Political savvy and sensitivity</w:t>
      </w:r>
    </w:p>
    <w:p w14:paraId="44848D44" w14:textId="77777777" w:rsidR="00226FD8" w:rsidRPr="00373C19" w:rsidRDefault="00226FD8" w:rsidP="00226FD8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</w:p>
    <w:p w14:paraId="315F29D8" w14:textId="77777777" w:rsidR="00226FD8" w:rsidRPr="00373C19" w:rsidRDefault="00226FD8" w:rsidP="00226FD8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Open Sans" w:eastAsia="Times New Roman" w:hAnsi="Open Sans" w:cs="Open Sans"/>
          <w:b/>
          <w:color w:val="0D0D0D"/>
          <w:lang w:eastAsia="en-AU"/>
        </w:rPr>
      </w:pPr>
    </w:p>
    <w:sectPr w:rsidR="00226FD8" w:rsidRPr="00373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FF1"/>
    <w:multiLevelType w:val="hybridMultilevel"/>
    <w:tmpl w:val="F4BED0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310D"/>
    <w:multiLevelType w:val="hybridMultilevel"/>
    <w:tmpl w:val="FCE6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C73E16"/>
    <w:multiLevelType w:val="hybridMultilevel"/>
    <w:tmpl w:val="FFD06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E71A7"/>
    <w:multiLevelType w:val="hybridMultilevel"/>
    <w:tmpl w:val="C5666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2135A4"/>
    <w:multiLevelType w:val="hybridMultilevel"/>
    <w:tmpl w:val="21260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D62EDB"/>
    <w:multiLevelType w:val="multilevel"/>
    <w:tmpl w:val="A88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0D176A"/>
    <w:multiLevelType w:val="hybridMultilevel"/>
    <w:tmpl w:val="4C4ED9BE"/>
    <w:lvl w:ilvl="0" w:tplc="ADA297C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795CFB"/>
    <w:multiLevelType w:val="multilevel"/>
    <w:tmpl w:val="C5BC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D6B"/>
    <w:rsid w:val="00030829"/>
    <w:rsid w:val="00043175"/>
    <w:rsid w:val="000A0D9F"/>
    <w:rsid w:val="000B0DFB"/>
    <w:rsid w:val="001017BE"/>
    <w:rsid w:val="00112723"/>
    <w:rsid w:val="00125706"/>
    <w:rsid w:val="001304CF"/>
    <w:rsid w:val="00135411"/>
    <w:rsid w:val="00177F0E"/>
    <w:rsid w:val="00186E75"/>
    <w:rsid w:val="001D6BBE"/>
    <w:rsid w:val="001D7674"/>
    <w:rsid w:val="002003D2"/>
    <w:rsid w:val="00217DD1"/>
    <w:rsid w:val="00226FD8"/>
    <w:rsid w:val="00230C18"/>
    <w:rsid w:val="00257DA8"/>
    <w:rsid w:val="002748B2"/>
    <w:rsid w:val="00280A43"/>
    <w:rsid w:val="00290171"/>
    <w:rsid w:val="002A442B"/>
    <w:rsid w:val="002B2474"/>
    <w:rsid w:val="00373C19"/>
    <w:rsid w:val="00433020"/>
    <w:rsid w:val="00473ABF"/>
    <w:rsid w:val="00474CB5"/>
    <w:rsid w:val="005107C2"/>
    <w:rsid w:val="005242C7"/>
    <w:rsid w:val="005414FA"/>
    <w:rsid w:val="00566E35"/>
    <w:rsid w:val="005B00FA"/>
    <w:rsid w:val="005D10F1"/>
    <w:rsid w:val="00620BEC"/>
    <w:rsid w:val="00657DE8"/>
    <w:rsid w:val="006B0FCB"/>
    <w:rsid w:val="006C16D4"/>
    <w:rsid w:val="006D2334"/>
    <w:rsid w:val="00707115"/>
    <w:rsid w:val="00713037"/>
    <w:rsid w:val="007B5BDB"/>
    <w:rsid w:val="007E0359"/>
    <w:rsid w:val="008D484D"/>
    <w:rsid w:val="00926B0B"/>
    <w:rsid w:val="009A7CE6"/>
    <w:rsid w:val="00AD64C4"/>
    <w:rsid w:val="00AD7D2E"/>
    <w:rsid w:val="00AF2480"/>
    <w:rsid w:val="00B04327"/>
    <w:rsid w:val="00B15344"/>
    <w:rsid w:val="00B45727"/>
    <w:rsid w:val="00B86D6B"/>
    <w:rsid w:val="00BC4984"/>
    <w:rsid w:val="00BF1E41"/>
    <w:rsid w:val="00C67DF8"/>
    <w:rsid w:val="00CC29EE"/>
    <w:rsid w:val="00D4277F"/>
    <w:rsid w:val="00D4621E"/>
    <w:rsid w:val="00D9405E"/>
    <w:rsid w:val="00DB4A6A"/>
    <w:rsid w:val="00DD7629"/>
    <w:rsid w:val="00DE7A15"/>
    <w:rsid w:val="00E31CB8"/>
    <w:rsid w:val="00E36EBE"/>
    <w:rsid w:val="00E56493"/>
    <w:rsid w:val="00E63721"/>
    <w:rsid w:val="00EF35D0"/>
    <w:rsid w:val="00F06986"/>
    <w:rsid w:val="00F47F04"/>
    <w:rsid w:val="00FB119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60394"/>
  <w15:chartTrackingRefBased/>
  <w15:docId w15:val="{2153C509-DB72-4D7D-BC99-01A1E773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6D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6D6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F2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2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8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6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Martin</dc:creator>
  <cp:keywords/>
  <dc:description/>
  <cp:lastModifiedBy>Nicola Beynon</cp:lastModifiedBy>
  <cp:revision>6</cp:revision>
  <dcterms:created xsi:type="dcterms:W3CDTF">2022-02-24T06:54:00Z</dcterms:created>
  <dcterms:modified xsi:type="dcterms:W3CDTF">2022-02-28T02:58:00Z</dcterms:modified>
</cp:coreProperties>
</file>